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8F" w:rsidRDefault="00660A8F" w:rsidP="00660A8F">
      <w:pPr>
        <w:pStyle w:val="Paragrafoelenco"/>
        <w:spacing w:line="360" w:lineRule="auto"/>
        <w:ind w:left="0"/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</w:p>
    <w:p w:rsidR="00660A8F" w:rsidRPr="00660A8F" w:rsidRDefault="00660A8F" w:rsidP="00660A8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center"/>
        <w:rPr>
          <w:rFonts w:ascii="Albertus Medium" w:hAnsi="Albertus Medium" w:cs="Arial"/>
          <w:b/>
          <w:i/>
          <w:iCs/>
          <w:sz w:val="20"/>
          <w:szCs w:val="20"/>
        </w:rPr>
      </w:pPr>
      <w:r w:rsidRPr="00660A8F">
        <w:rPr>
          <w:rFonts w:ascii="Albertus Medium" w:hAnsi="Albertus Medium" w:cs="Arial"/>
          <w:b/>
          <w:i/>
          <w:iCs/>
          <w:sz w:val="20"/>
          <w:szCs w:val="20"/>
        </w:rPr>
        <w:t>SCHEDA D</w:t>
      </w:r>
      <w:r w:rsidR="00210961">
        <w:rPr>
          <w:rFonts w:ascii="Albertus Medium" w:hAnsi="Albertus Medium" w:cs="Arial"/>
          <w:b/>
          <w:i/>
          <w:iCs/>
          <w:sz w:val="20"/>
          <w:szCs w:val="20"/>
        </w:rPr>
        <w:t>I</w:t>
      </w:r>
      <w:r w:rsidRPr="00660A8F">
        <w:rPr>
          <w:rFonts w:ascii="Albertus Medium" w:hAnsi="Albertus Medium" w:cs="Arial"/>
          <w:b/>
          <w:i/>
          <w:iCs/>
          <w:sz w:val="20"/>
          <w:szCs w:val="20"/>
        </w:rPr>
        <w:t xml:space="preserve"> SINTESI SULLA RILEVAZIONE DEL RESPONSABILE ANTICORRUZIONE E TRASPARENZA</w:t>
      </w:r>
    </w:p>
    <w:p w:rsidR="00660A8F" w:rsidRDefault="0014727B" w:rsidP="00660A8F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All.3 Delibera ANAC n. 201/2022</w:t>
      </w:r>
    </w:p>
    <w:p w:rsidR="00660A8F" w:rsidRDefault="00660A8F" w:rsidP="00660A8F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</w:p>
    <w:p w:rsidR="00660A8F" w:rsidRPr="00B97F1A" w:rsidRDefault="00660A8F" w:rsidP="00660A8F">
      <w:pPr>
        <w:pStyle w:val="Paragrafoelenco"/>
        <w:spacing w:line="360" w:lineRule="auto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 w:rsidRPr="00B97F1A">
        <w:rPr>
          <w:rFonts w:ascii="Arial" w:hAnsi="Arial" w:cs="Arial"/>
          <w:b/>
          <w:i/>
          <w:sz w:val="20"/>
          <w:szCs w:val="20"/>
          <w:u w:val="single"/>
        </w:rPr>
        <w:t>Data di svolgimento della rilevazione</w:t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>30</w:t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>/06/202</w:t>
      </w:r>
      <w:r>
        <w:rPr>
          <w:rFonts w:ascii="Arial" w:hAnsi="Arial" w:cs="Arial"/>
          <w:b/>
          <w:i/>
          <w:sz w:val="20"/>
          <w:szCs w:val="20"/>
          <w:u w:val="single"/>
        </w:rPr>
        <w:t>2</w:t>
      </w:r>
    </w:p>
    <w:p w:rsidR="00660A8F" w:rsidRPr="00660A8F" w:rsidRDefault="00660A8F" w:rsidP="00660A8F">
      <w:pPr>
        <w:pStyle w:val="Paragrafoelenco"/>
        <w:spacing w:after="0"/>
        <w:ind w:left="0"/>
        <w:rPr>
          <w:rFonts w:ascii="Arial" w:hAnsi="Arial" w:cs="Arial"/>
          <w:sz w:val="20"/>
          <w:szCs w:val="20"/>
        </w:rPr>
      </w:pPr>
      <w:r w:rsidRPr="00660A8F">
        <w:rPr>
          <w:rFonts w:ascii="Arial" w:hAnsi="Arial" w:cs="Arial"/>
          <w:sz w:val="20"/>
          <w:szCs w:val="20"/>
        </w:rPr>
        <w:t xml:space="preserve">Inizio rilevazione </w:t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  <w:t>0</w:t>
      </w:r>
      <w:r w:rsidR="0014727B">
        <w:rPr>
          <w:rFonts w:ascii="Arial" w:hAnsi="Arial" w:cs="Arial"/>
          <w:sz w:val="20"/>
          <w:szCs w:val="20"/>
        </w:rPr>
        <w:t>6</w:t>
      </w:r>
      <w:r w:rsidRPr="00660A8F">
        <w:rPr>
          <w:rFonts w:ascii="Arial" w:hAnsi="Arial" w:cs="Arial"/>
          <w:sz w:val="20"/>
          <w:szCs w:val="20"/>
        </w:rPr>
        <w:t>/06/2022</w:t>
      </w:r>
    </w:p>
    <w:p w:rsidR="00660A8F" w:rsidRPr="00660A8F" w:rsidRDefault="00660A8F" w:rsidP="00660A8F">
      <w:pPr>
        <w:pStyle w:val="Paragrafoelenco"/>
        <w:spacing w:after="0"/>
        <w:ind w:left="0"/>
        <w:rPr>
          <w:rFonts w:ascii="Arial" w:hAnsi="Arial" w:cs="Arial"/>
          <w:sz w:val="20"/>
          <w:szCs w:val="20"/>
        </w:rPr>
      </w:pPr>
      <w:r w:rsidRPr="00660A8F">
        <w:rPr>
          <w:rFonts w:ascii="Arial" w:hAnsi="Arial" w:cs="Arial"/>
          <w:sz w:val="20"/>
          <w:szCs w:val="20"/>
        </w:rPr>
        <w:t>Fine rilevazione</w:t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</w:r>
      <w:r w:rsidRPr="00660A8F">
        <w:rPr>
          <w:rFonts w:ascii="Arial" w:hAnsi="Arial" w:cs="Arial"/>
          <w:sz w:val="20"/>
          <w:szCs w:val="20"/>
        </w:rPr>
        <w:tab/>
        <w:t>30/06/2022</w:t>
      </w:r>
    </w:p>
    <w:p w:rsidR="00660A8F" w:rsidRDefault="00660A8F" w:rsidP="00660A8F">
      <w:pPr>
        <w:pStyle w:val="Paragrafoelenco"/>
        <w:spacing w:after="0"/>
        <w:ind w:left="0"/>
        <w:rPr>
          <w:rFonts w:ascii="Titillium" w:hAnsi="Titillium"/>
          <w:sz w:val="20"/>
          <w:szCs w:val="20"/>
        </w:rPr>
      </w:pPr>
    </w:p>
    <w:p w:rsidR="00660A8F" w:rsidRPr="00B97F1A" w:rsidRDefault="00660A8F" w:rsidP="00660A8F">
      <w:pPr>
        <w:pStyle w:val="Paragrafoelenco"/>
        <w:spacing w:after="0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 w:rsidRPr="00B97F1A">
        <w:rPr>
          <w:rFonts w:ascii="Arial" w:hAnsi="Arial" w:cs="Arial"/>
          <w:b/>
          <w:i/>
          <w:sz w:val="20"/>
          <w:szCs w:val="20"/>
          <w:u w:val="single"/>
        </w:rPr>
        <w:t>Estensione della rilevazione (nel solo caso di amministrazioni/enti con uffici periferici)</w:t>
      </w:r>
    </w:p>
    <w:p w:rsidR="00660A8F" w:rsidRPr="00660A8F" w:rsidRDefault="00660A8F" w:rsidP="00660A8F">
      <w:pPr>
        <w:pStyle w:val="Paragrafoelenco"/>
        <w:spacing w:after="0"/>
        <w:ind w:left="0"/>
        <w:rPr>
          <w:rFonts w:ascii="Arial" w:hAnsi="Arial" w:cs="Arial"/>
          <w:sz w:val="20"/>
          <w:szCs w:val="20"/>
        </w:rPr>
      </w:pPr>
    </w:p>
    <w:p w:rsidR="00660A8F" w:rsidRPr="00660A8F" w:rsidRDefault="00660A8F" w:rsidP="00660A8F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660A8F">
        <w:rPr>
          <w:rFonts w:ascii="Arial" w:hAnsi="Arial" w:cs="Arial"/>
          <w:sz w:val="20"/>
          <w:szCs w:val="20"/>
        </w:rPr>
        <w:t>Non applicabile  in quanto non si dispone di uffici periferici</w:t>
      </w:r>
    </w:p>
    <w:p w:rsidR="00660A8F" w:rsidRPr="0041405A" w:rsidRDefault="00660A8F" w:rsidP="00660A8F">
      <w:pPr>
        <w:pStyle w:val="Paragrafoelenco"/>
        <w:spacing w:after="0"/>
        <w:rPr>
          <w:rFonts w:ascii="Titillium" w:hAnsi="Titillium"/>
          <w:sz w:val="20"/>
          <w:szCs w:val="20"/>
        </w:rPr>
      </w:pPr>
    </w:p>
    <w:p w:rsidR="00660A8F" w:rsidRPr="00B97F1A" w:rsidRDefault="00660A8F" w:rsidP="00660A8F">
      <w:pPr>
        <w:pStyle w:val="Paragrafoelenco"/>
        <w:spacing w:line="360" w:lineRule="auto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 w:rsidRPr="00B97F1A">
        <w:rPr>
          <w:rFonts w:ascii="Arial" w:hAnsi="Arial" w:cs="Arial"/>
          <w:b/>
          <w:i/>
          <w:sz w:val="20"/>
          <w:szCs w:val="20"/>
          <w:u w:val="single"/>
        </w:rPr>
        <w:t xml:space="preserve">Procedure e modalità seguite per la rilevazione </w:t>
      </w:r>
    </w:p>
    <w:p w:rsidR="00660A8F" w:rsidRPr="00660A8F" w:rsidRDefault="00660A8F" w:rsidP="00660A8F">
      <w:pPr>
        <w:autoSpaceDE w:val="0"/>
        <w:autoSpaceDN w:val="0"/>
        <w:adjustRightInd w:val="0"/>
        <w:spacing w:after="135" w:line="240" w:lineRule="auto"/>
        <w:rPr>
          <w:rFonts w:ascii="Arial" w:hAnsi="Arial" w:cs="Arial"/>
          <w:sz w:val="20"/>
          <w:szCs w:val="20"/>
        </w:rPr>
      </w:pPr>
      <w:r w:rsidRPr="00660A8F">
        <w:rPr>
          <w:rFonts w:ascii="Arial" w:hAnsi="Arial" w:cs="Arial"/>
          <w:sz w:val="20"/>
          <w:szCs w:val="20"/>
        </w:rPr>
        <w:t xml:space="preserve">- verifica dell’attività svolta per riscontrare l’adempimento degli obblighi di pubblicazione; </w:t>
      </w:r>
    </w:p>
    <w:p w:rsidR="00660A8F" w:rsidRPr="00660A8F" w:rsidRDefault="00660A8F" w:rsidP="00660A8F">
      <w:pPr>
        <w:autoSpaceDE w:val="0"/>
        <w:autoSpaceDN w:val="0"/>
        <w:adjustRightInd w:val="0"/>
        <w:spacing w:after="135" w:line="240" w:lineRule="auto"/>
        <w:rPr>
          <w:rFonts w:ascii="Arial" w:hAnsi="Arial" w:cs="Arial"/>
          <w:sz w:val="20"/>
          <w:szCs w:val="20"/>
        </w:rPr>
      </w:pPr>
      <w:r w:rsidRPr="00660A8F">
        <w:rPr>
          <w:rFonts w:ascii="Arial" w:hAnsi="Arial" w:cs="Arial"/>
          <w:sz w:val="20"/>
          <w:szCs w:val="20"/>
        </w:rPr>
        <w:t xml:space="preserve">- esame della documentazione e delle banche dati relative ai dati oggetto di attestazione; </w:t>
      </w:r>
    </w:p>
    <w:p w:rsidR="00660A8F" w:rsidRPr="00660A8F" w:rsidRDefault="00660A8F" w:rsidP="00147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0A8F">
        <w:rPr>
          <w:rFonts w:ascii="Arial" w:hAnsi="Arial" w:cs="Arial"/>
          <w:sz w:val="20"/>
          <w:szCs w:val="20"/>
        </w:rPr>
        <w:t xml:space="preserve">- verifica diretta sul sito istituzionale attraverso l’utilizzo di supporti informatici. </w:t>
      </w:r>
    </w:p>
    <w:p w:rsidR="0014727B" w:rsidRDefault="0014727B" w:rsidP="0014727B">
      <w:pPr>
        <w:spacing w:line="240" w:lineRule="auto"/>
        <w:rPr>
          <w:rFonts w:ascii="Arial" w:hAnsi="Arial" w:cs="Arial"/>
          <w:b/>
          <w:i/>
        </w:rPr>
      </w:pPr>
    </w:p>
    <w:p w:rsidR="00660A8F" w:rsidRDefault="00660A8F" w:rsidP="0014727B">
      <w:pPr>
        <w:spacing w:line="240" w:lineRule="auto"/>
        <w:rPr>
          <w:rFonts w:ascii="Arial" w:hAnsi="Arial" w:cs="Arial"/>
          <w:b/>
          <w:i/>
        </w:rPr>
      </w:pPr>
      <w:r w:rsidRPr="00162D2D">
        <w:rPr>
          <w:rFonts w:ascii="Arial" w:hAnsi="Arial" w:cs="Arial"/>
          <w:b/>
          <w:i/>
        </w:rPr>
        <w:t>Aspetti critici riscontrati nel corso della rilevazione</w:t>
      </w:r>
    </w:p>
    <w:p w:rsidR="000147D0" w:rsidRPr="000147D0" w:rsidRDefault="000147D0" w:rsidP="0014727B">
      <w:pPr>
        <w:spacing w:line="240" w:lineRule="auto"/>
        <w:rPr>
          <w:rFonts w:ascii="Arial" w:hAnsi="Arial" w:cs="Arial"/>
          <w:sz w:val="20"/>
          <w:szCs w:val="20"/>
        </w:rPr>
      </w:pPr>
      <w:r w:rsidRPr="000147D0">
        <w:rPr>
          <w:rFonts w:ascii="Arial" w:hAnsi="Arial" w:cs="Arial"/>
          <w:sz w:val="20"/>
          <w:szCs w:val="20"/>
        </w:rPr>
        <w:t>Non si rilevano criticità</w:t>
      </w:r>
    </w:p>
    <w:p w:rsidR="000147D0" w:rsidRDefault="00660A8F" w:rsidP="000147D0">
      <w:pPr>
        <w:spacing w:after="120" w:line="240" w:lineRule="auto"/>
        <w:rPr>
          <w:rFonts w:ascii="Titillium" w:hAnsi="Titillium"/>
          <w:b/>
          <w:i/>
        </w:rPr>
      </w:pPr>
      <w:r w:rsidRPr="0041405A">
        <w:rPr>
          <w:rFonts w:ascii="Titillium" w:hAnsi="Titillium"/>
          <w:b/>
          <w:i/>
        </w:rPr>
        <w:t>Even</w:t>
      </w:r>
      <w:r w:rsidR="000147D0">
        <w:rPr>
          <w:rFonts w:ascii="Titillium" w:hAnsi="Titillium"/>
          <w:b/>
          <w:i/>
        </w:rPr>
        <w:t>tuale documentazione da allegare</w:t>
      </w:r>
    </w:p>
    <w:p w:rsidR="00660A8F" w:rsidRPr="000147D0" w:rsidRDefault="00660A8F" w:rsidP="000147D0">
      <w:pPr>
        <w:spacing w:after="120" w:line="240" w:lineRule="auto"/>
        <w:rPr>
          <w:rFonts w:ascii="Titillium" w:hAnsi="Titillium"/>
          <w:b/>
          <w:i/>
        </w:rPr>
      </w:pPr>
      <w:r w:rsidRPr="000147D0">
        <w:rPr>
          <w:rFonts w:ascii="Arial" w:hAnsi="Arial" w:cs="Arial"/>
          <w:sz w:val="20"/>
          <w:szCs w:val="20"/>
        </w:rPr>
        <w:t>Non si allega ulteriore documentazione</w:t>
      </w:r>
      <w:r w:rsidR="000147D0">
        <w:rPr>
          <w:rFonts w:ascii="Arial" w:hAnsi="Arial" w:cs="Arial"/>
          <w:sz w:val="20"/>
          <w:szCs w:val="20"/>
        </w:rPr>
        <w:tab/>
      </w:r>
      <w:r w:rsidR="000147D0">
        <w:rPr>
          <w:rFonts w:ascii="Arial" w:hAnsi="Arial" w:cs="Arial"/>
          <w:sz w:val="20"/>
          <w:szCs w:val="20"/>
        </w:rPr>
        <w:tab/>
      </w:r>
      <w:r w:rsidR="000147D0">
        <w:rPr>
          <w:rFonts w:ascii="Arial" w:hAnsi="Arial" w:cs="Arial"/>
          <w:sz w:val="20"/>
          <w:szCs w:val="20"/>
        </w:rPr>
        <w:tab/>
      </w:r>
      <w:r w:rsidR="000147D0">
        <w:rPr>
          <w:rFonts w:ascii="Arial" w:hAnsi="Arial" w:cs="Arial"/>
          <w:sz w:val="20"/>
          <w:szCs w:val="20"/>
        </w:rPr>
        <w:tab/>
      </w:r>
      <w:r w:rsidR="000147D0">
        <w:rPr>
          <w:rFonts w:ascii="Arial" w:hAnsi="Arial" w:cs="Arial"/>
          <w:sz w:val="20"/>
          <w:szCs w:val="20"/>
        </w:rPr>
        <w:tab/>
      </w:r>
      <w:r w:rsidR="000147D0">
        <w:rPr>
          <w:rFonts w:ascii="Arial" w:hAnsi="Arial" w:cs="Arial"/>
          <w:sz w:val="20"/>
          <w:szCs w:val="20"/>
        </w:rPr>
        <w:tab/>
        <w:t xml:space="preserve">          </w:t>
      </w:r>
      <w:r w:rsidR="0014727B" w:rsidRPr="0014727B">
        <w:rPr>
          <w:rFonts w:ascii="Arial" w:hAnsi="Arial" w:cs="Arial"/>
          <w:sz w:val="20"/>
          <w:szCs w:val="20"/>
        </w:rPr>
        <w:t>Il R</w:t>
      </w:r>
      <w:r w:rsidRPr="0014727B">
        <w:rPr>
          <w:rFonts w:ascii="Arial" w:hAnsi="Arial" w:cs="Arial"/>
          <w:sz w:val="20"/>
          <w:szCs w:val="20"/>
        </w:rPr>
        <w:t>esponsabile Anticorruzione e Trasparenza</w:t>
      </w:r>
    </w:p>
    <w:p w:rsidR="00660A8F" w:rsidRPr="000147D0" w:rsidRDefault="00660A8F" w:rsidP="00147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727B">
        <w:rPr>
          <w:rFonts w:ascii="Arial" w:hAnsi="Arial" w:cs="Arial"/>
        </w:rPr>
        <w:tab/>
      </w:r>
      <w:r w:rsidR="0014727B">
        <w:rPr>
          <w:rFonts w:ascii="Arial" w:hAnsi="Arial" w:cs="Arial"/>
        </w:rPr>
        <w:tab/>
      </w:r>
      <w:r w:rsidR="0014727B">
        <w:rPr>
          <w:rFonts w:ascii="Arial" w:hAnsi="Arial" w:cs="Arial"/>
        </w:rPr>
        <w:tab/>
      </w:r>
      <w:r w:rsidR="0014727B">
        <w:rPr>
          <w:rFonts w:ascii="Arial" w:hAnsi="Arial" w:cs="Arial"/>
        </w:rPr>
        <w:tab/>
      </w:r>
      <w:r w:rsidR="0014727B" w:rsidRPr="000147D0">
        <w:rPr>
          <w:rFonts w:ascii="Arial" w:hAnsi="Arial" w:cs="Arial"/>
          <w:sz w:val="20"/>
          <w:szCs w:val="20"/>
        </w:rPr>
        <w:t xml:space="preserve">        Nicola Pino</w:t>
      </w:r>
    </w:p>
    <w:p w:rsidR="00AC0BC2" w:rsidRPr="00D43E5A" w:rsidRDefault="00AC0BC2" w:rsidP="00660A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sectPr w:rsidR="00AC0BC2" w:rsidRPr="00D43E5A" w:rsidSect="004824DA">
      <w:headerReference w:type="default" r:id="rId8"/>
      <w:footerReference w:type="default" r:id="rId9"/>
      <w:pgSz w:w="16838" w:h="11906" w:orient="landscape"/>
      <w:pgMar w:top="794" w:right="1418" w:bottom="79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0C" w:rsidRDefault="00E84A0C">
      <w:pPr>
        <w:spacing w:after="0" w:line="240" w:lineRule="auto"/>
      </w:pPr>
      <w:r>
        <w:separator/>
      </w:r>
    </w:p>
  </w:endnote>
  <w:endnote w:type="continuationSeparator" w:id="0">
    <w:p w:rsidR="00E84A0C" w:rsidRDefault="00E8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A0" w:rsidRDefault="009D5AA0" w:rsidP="009D5AA0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eastAsia="Times New Roman" w:hAnsi="Times New Roman"/>
        <w:b/>
        <w:sz w:val="20"/>
        <w:szCs w:val="20"/>
        <w:lang w:eastAsia="it-IT"/>
      </w:rPr>
    </w:pPr>
    <w:r w:rsidRPr="00480DCF">
      <w:rPr>
        <w:rFonts w:ascii="Times New Roman" w:eastAsia="Times New Roman" w:hAnsi="Times New Roman"/>
        <w:b/>
        <w:sz w:val="20"/>
        <w:szCs w:val="20"/>
        <w:lang w:eastAsia="it-IT"/>
      </w:rPr>
      <w:t xml:space="preserve">98123 MESSINA – Via </w:t>
    </w:r>
    <w:r w:rsidR="00564740">
      <w:rPr>
        <w:rFonts w:ascii="Times New Roman" w:eastAsia="Times New Roman" w:hAnsi="Times New Roman"/>
        <w:b/>
        <w:sz w:val="20"/>
        <w:szCs w:val="20"/>
        <w:lang w:eastAsia="it-IT"/>
      </w:rPr>
      <w:t>N. Fabrizi</w:t>
    </w:r>
    <w:r w:rsidRPr="00480DCF">
      <w:rPr>
        <w:rFonts w:ascii="Times New Roman" w:eastAsia="Times New Roman" w:hAnsi="Times New Roman"/>
        <w:b/>
        <w:sz w:val="20"/>
        <w:szCs w:val="20"/>
        <w:lang w:eastAsia="it-IT"/>
      </w:rPr>
      <w:t xml:space="preserve"> , </w:t>
    </w:r>
    <w:r w:rsidR="00564740">
      <w:rPr>
        <w:rFonts w:ascii="Times New Roman" w:eastAsia="Times New Roman" w:hAnsi="Times New Roman"/>
        <w:b/>
        <w:sz w:val="20"/>
        <w:szCs w:val="20"/>
        <w:lang w:eastAsia="it-IT"/>
      </w:rPr>
      <w:t>3</w:t>
    </w:r>
    <w:r w:rsidRPr="00480DCF">
      <w:rPr>
        <w:rFonts w:ascii="Times New Roman" w:eastAsia="Times New Roman" w:hAnsi="Times New Roman"/>
        <w:b/>
        <w:sz w:val="20"/>
        <w:szCs w:val="20"/>
        <w:lang w:eastAsia="it-IT"/>
      </w:rPr>
      <w:t xml:space="preserve"> – Tel. 090.2926105</w:t>
    </w:r>
    <w:r w:rsidR="009C22DE">
      <w:rPr>
        <w:rFonts w:ascii="Times New Roman" w:eastAsia="Times New Roman" w:hAnsi="Times New Roman"/>
        <w:b/>
        <w:sz w:val="20"/>
        <w:szCs w:val="20"/>
        <w:lang w:eastAsia="it-IT"/>
      </w:rPr>
      <w:t xml:space="preserve"> - 3284954859</w:t>
    </w:r>
  </w:p>
  <w:p w:rsidR="009D5AA0" w:rsidRPr="00480DCF" w:rsidRDefault="009D5AA0" w:rsidP="009D5AA0">
    <w:pPr>
      <w:tabs>
        <w:tab w:val="center" w:pos="4819"/>
        <w:tab w:val="right" w:pos="9638"/>
      </w:tabs>
      <w:ind w:right="360"/>
      <w:jc w:val="center"/>
    </w:pPr>
    <w:r w:rsidRPr="00480DCF">
      <w:rPr>
        <w:rFonts w:ascii="Times New Roman" w:eastAsia="Times New Roman" w:hAnsi="Times New Roman"/>
        <w:sz w:val="20"/>
        <w:szCs w:val="20"/>
        <w:lang w:eastAsia="it-IT"/>
      </w:rPr>
      <w:t xml:space="preserve">e - mail: </w:t>
    </w:r>
    <w:hyperlink r:id="rId1" w:history="1">
      <w:r w:rsidR="00564740" w:rsidRPr="004C2ABE">
        <w:rPr>
          <w:rStyle w:val="Collegamentoipertestuale"/>
          <w:rFonts w:ascii="Times New Roman" w:eastAsia="Times New Roman" w:hAnsi="Times New Roman"/>
          <w:sz w:val="20"/>
          <w:szCs w:val="20"/>
          <w:lang w:eastAsia="it-IT"/>
        </w:rPr>
        <w:t>ordineme@libero.it</w:t>
      </w:r>
    </w:hyperlink>
    <w:r w:rsidRPr="00480DCF">
      <w:rPr>
        <w:rFonts w:ascii="Times New Roman" w:eastAsia="Times New Roman" w:hAnsi="Times New Roman"/>
        <w:sz w:val="20"/>
        <w:szCs w:val="20"/>
        <w:lang w:eastAsia="it-IT"/>
      </w:rPr>
      <w:t xml:space="preserve"> </w:t>
    </w:r>
    <w:proofErr w:type="spellStart"/>
    <w:r w:rsidRPr="00480DCF">
      <w:rPr>
        <w:rFonts w:ascii="Times New Roman" w:eastAsia="Times New Roman" w:hAnsi="Times New Roman"/>
        <w:color w:val="0000FF"/>
        <w:sz w:val="20"/>
        <w:szCs w:val="20"/>
        <w:u w:val="single"/>
        <w:lang w:eastAsia="it-IT"/>
      </w:rPr>
      <w:t>PEC:</w:t>
    </w:r>
    <w:r w:rsidR="00564740">
      <w:rPr>
        <w:rFonts w:ascii="Times New Roman" w:eastAsia="Times New Roman" w:hAnsi="Times New Roman"/>
        <w:color w:val="0000FF"/>
        <w:sz w:val="20"/>
        <w:szCs w:val="20"/>
        <w:u w:val="single"/>
        <w:lang w:eastAsia="it-IT"/>
      </w:rPr>
      <w:t>ordine</w:t>
    </w:r>
    <w:r w:rsidRPr="00480DCF">
      <w:rPr>
        <w:rFonts w:ascii="Times New Roman" w:eastAsia="Times New Roman" w:hAnsi="Times New Roman"/>
        <w:color w:val="0000FF"/>
        <w:sz w:val="20"/>
        <w:szCs w:val="20"/>
        <w:u w:val="single"/>
        <w:lang w:eastAsia="it-IT"/>
      </w:rPr>
      <w:t>dimessina@pec.cnpi.it</w:t>
    </w:r>
    <w:proofErr w:type="spellEnd"/>
  </w:p>
  <w:p w:rsidR="00B74A78" w:rsidRPr="001373D5" w:rsidRDefault="00B74A78" w:rsidP="00B74A78">
    <w:pPr>
      <w:tabs>
        <w:tab w:val="center" w:pos="4819"/>
        <w:tab w:val="right" w:pos="9638"/>
      </w:tabs>
      <w:ind w:right="360"/>
      <w:jc w:val="center"/>
    </w:pPr>
  </w:p>
  <w:p w:rsidR="00B74A78" w:rsidRDefault="00B74A78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0C" w:rsidRDefault="00E84A0C">
      <w:pPr>
        <w:spacing w:after="0" w:line="240" w:lineRule="auto"/>
      </w:pPr>
      <w:r>
        <w:separator/>
      </w:r>
    </w:p>
  </w:footnote>
  <w:footnote w:type="continuationSeparator" w:id="0">
    <w:p w:rsidR="00E84A0C" w:rsidRDefault="00E8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78" w:rsidRDefault="00BA719B" w:rsidP="00B74A78">
    <w:pPr>
      <w:pStyle w:val="Intestazione"/>
      <w:jc w:val="center"/>
    </w:pPr>
    <w:r>
      <w:rPr>
        <w:noProof/>
      </w:rPr>
      <w:drawing>
        <wp:inline distT="0" distB="0" distL="0" distR="0">
          <wp:extent cx="621030" cy="448310"/>
          <wp:effectExtent l="0" t="0" r="7620" b="889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A78" w:rsidRPr="001024B1" w:rsidRDefault="00FE61F1" w:rsidP="00B74A78">
    <w:pPr>
      <w:pStyle w:val="Intestazione"/>
      <w:jc w:val="center"/>
      <w:rPr>
        <w:sz w:val="36"/>
        <w:szCs w:val="36"/>
      </w:rPr>
    </w:pPr>
    <w:r>
      <w:rPr>
        <w:sz w:val="36"/>
        <w:szCs w:val="36"/>
      </w:rPr>
      <w:t>ORDINE</w:t>
    </w:r>
    <w:r w:rsidR="00B74A78" w:rsidRPr="001024B1">
      <w:rPr>
        <w:sz w:val="36"/>
        <w:szCs w:val="36"/>
      </w:rPr>
      <w:t xml:space="preserve"> PERITI INDUSTRIALI</w:t>
    </w:r>
  </w:p>
  <w:p w:rsidR="00B74A78" w:rsidRPr="001024B1" w:rsidRDefault="00B74A78" w:rsidP="00B74A78">
    <w:pPr>
      <w:pStyle w:val="Intestazione"/>
      <w:rPr>
        <w:sz w:val="32"/>
        <w:szCs w:val="32"/>
      </w:rPr>
    </w:pPr>
    <w:r>
      <w:rPr>
        <w:rFonts w:ascii="CG Times" w:hAnsi="CG Times"/>
        <w:sz w:val="40"/>
      </w:rPr>
      <w:tab/>
    </w:r>
    <w:r w:rsidR="006A2DA7">
      <w:rPr>
        <w:rFonts w:ascii="CG Times" w:hAnsi="CG Times"/>
        <w:sz w:val="40"/>
      </w:rPr>
      <w:t xml:space="preserve">                                     </w:t>
    </w:r>
    <w:r w:rsidRPr="001024B1">
      <w:rPr>
        <w:sz w:val="32"/>
        <w:szCs w:val="32"/>
      </w:rPr>
      <w:t xml:space="preserve">M E S </w:t>
    </w:r>
    <w:proofErr w:type="spellStart"/>
    <w:r w:rsidRPr="001024B1">
      <w:rPr>
        <w:sz w:val="32"/>
        <w:szCs w:val="32"/>
      </w:rPr>
      <w:t>S</w:t>
    </w:r>
    <w:proofErr w:type="spellEnd"/>
    <w:r w:rsidRPr="001024B1">
      <w:rPr>
        <w:sz w:val="32"/>
        <w:szCs w:val="32"/>
      </w:rPr>
      <w:t xml:space="preserve"> I N A</w:t>
    </w:r>
  </w:p>
  <w:p w:rsidR="00B74A78" w:rsidRDefault="00B74A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309"/>
    <w:multiLevelType w:val="hybridMultilevel"/>
    <w:tmpl w:val="A4FCCC6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2C37B5"/>
    <w:multiLevelType w:val="hybridMultilevel"/>
    <w:tmpl w:val="FD18205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D36F49"/>
    <w:multiLevelType w:val="hybridMultilevel"/>
    <w:tmpl w:val="37FAC50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07"/>
    <w:rsid w:val="000147D0"/>
    <w:rsid w:val="00033524"/>
    <w:rsid w:val="000453E9"/>
    <w:rsid w:val="00057E23"/>
    <w:rsid w:val="00064CA3"/>
    <w:rsid w:val="00085081"/>
    <w:rsid w:val="000C6317"/>
    <w:rsid w:val="000F0B07"/>
    <w:rsid w:val="00123E11"/>
    <w:rsid w:val="00130A00"/>
    <w:rsid w:val="001436FB"/>
    <w:rsid w:val="0014727B"/>
    <w:rsid w:val="001779B4"/>
    <w:rsid w:val="00181584"/>
    <w:rsid w:val="00184DF7"/>
    <w:rsid w:val="00194416"/>
    <w:rsid w:val="001A08AD"/>
    <w:rsid w:val="001B5617"/>
    <w:rsid w:val="001D6DEF"/>
    <w:rsid w:val="00210961"/>
    <w:rsid w:val="00260CE7"/>
    <w:rsid w:val="00284723"/>
    <w:rsid w:val="002941C7"/>
    <w:rsid w:val="002943D7"/>
    <w:rsid w:val="0029713E"/>
    <w:rsid w:val="002A090F"/>
    <w:rsid w:val="002B4909"/>
    <w:rsid w:val="002E68F3"/>
    <w:rsid w:val="002F4CAB"/>
    <w:rsid w:val="00331DB0"/>
    <w:rsid w:val="00345A4F"/>
    <w:rsid w:val="00346705"/>
    <w:rsid w:val="0038682D"/>
    <w:rsid w:val="003C68ED"/>
    <w:rsid w:val="003F34D1"/>
    <w:rsid w:val="00404216"/>
    <w:rsid w:val="00422645"/>
    <w:rsid w:val="004270F8"/>
    <w:rsid w:val="004301CC"/>
    <w:rsid w:val="0043649A"/>
    <w:rsid w:val="00462D77"/>
    <w:rsid w:val="0047453F"/>
    <w:rsid w:val="004824DA"/>
    <w:rsid w:val="004A00A1"/>
    <w:rsid w:val="004A4536"/>
    <w:rsid w:val="004C083B"/>
    <w:rsid w:val="004D0965"/>
    <w:rsid w:val="004E17B1"/>
    <w:rsid w:val="004E3088"/>
    <w:rsid w:val="00503122"/>
    <w:rsid w:val="005128D8"/>
    <w:rsid w:val="00535AD2"/>
    <w:rsid w:val="00540716"/>
    <w:rsid w:val="00551301"/>
    <w:rsid w:val="00564740"/>
    <w:rsid w:val="0057008E"/>
    <w:rsid w:val="00592482"/>
    <w:rsid w:val="005A2A00"/>
    <w:rsid w:val="005A372D"/>
    <w:rsid w:val="005B734E"/>
    <w:rsid w:val="005C72D2"/>
    <w:rsid w:val="005D3032"/>
    <w:rsid w:val="005D4287"/>
    <w:rsid w:val="006101C0"/>
    <w:rsid w:val="006423C4"/>
    <w:rsid w:val="00647993"/>
    <w:rsid w:val="00660A8F"/>
    <w:rsid w:val="006669C2"/>
    <w:rsid w:val="00674233"/>
    <w:rsid w:val="0068017D"/>
    <w:rsid w:val="0068799B"/>
    <w:rsid w:val="006A2DA7"/>
    <w:rsid w:val="006B7DE1"/>
    <w:rsid w:val="006C09AB"/>
    <w:rsid w:val="006D6569"/>
    <w:rsid w:val="00700B98"/>
    <w:rsid w:val="00722027"/>
    <w:rsid w:val="00736B4B"/>
    <w:rsid w:val="007519B0"/>
    <w:rsid w:val="007575BC"/>
    <w:rsid w:val="00780F8B"/>
    <w:rsid w:val="00782C2B"/>
    <w:rsid w:val="00785E4A"/>
    <w:rsid w:val="007A4F8B"/>
    <w:rsid w:val="007A6E93"/>
    <w:rsid w:val="007B7D01"/>
    <w:rsid w:val="007E51B9"/>
    <w:rsid w:val="007E72A9"/>
    <w:rsid w:val="008002EA"/>
    <w:rsid w:val="00806B9B"/>
    <w:rsid w:val="00823A68"/>
    <w:rsid w:val="0082478C"/>
    <w:rsid w:val="00831F35"/>
    <w:rsid w:val="0084467C"/>
    <w:rsid w:val="008704CE"/>
    <w:rsid w:val="008716F3"/>
    <w:rsid w:val="00896836"/>
    <w:rsid w:val="008A33BD"/>
    <w:rsid w:val="008A5B38"/>
    <w:rsid w:val="008B31E1"/>
    <w:rsid w:val="008B33D3"/>
    <w:rsid w:val="008B4E58"/>
    <w:rsid w:val="008E3F31"/>
    <w:rsid w:val="00902C56"/>
    <w:rsid w:val="0091174D"/>
    <w:rsid w:val="009360E0"/>
    <w:rsid w:val="00941D72"/>
    <w:rsid w:val="00952F10"/>
    <w:rsid w:val="009552EE"/>
    <w:rsid w:val="00963A1D"/>
    <w:rsid w:val="0097265D"/>
    <w:rsid w:val="00976235"/>
    <w:rsid w:val="00986FBD"/>
    <w:rsid w:val="009926C5"/>
    <w:rsid w:val="00997045"/>
    <w:rsid w:val="009A1347"/>
    <w:rsid w:val="009A3AA8"/>
    <w:rsid w:val="009C22DE"/>
    <w:rsid w:val="009D5AA0"/>
    <w:rsid w:val="00A00B2E"/>
    <w:rsid w:val="00A12295"/>
    <w:rsid w:val="00A17D98"/>
    <w:rsid w:val="00A21EE6"/>
    <w:rsid w:val="00A35031"/>
    <w:rsid w:val="00A357E8"/>
    <w:rsid w:val="00A43AD6"/>
    <w:rsid w:val="00A91FBB"/>
    <w:rsid w:val="00A97A7C"/>
    <w:rsid w:val="00AC0BC2"/>
    <w:rsid w:val="00AE10AC"/>
    <w:rsid w:val="00AF4697"/>
    <w:rsid w:val="00B267C2"/>
    <w:rsid w:val="00B37C5C"/>
    <w:rsid w:val="00B5304A"/>
    <w:rsid w:val="00B5336A"/>
    <w:rsid w:val="00B74A78"/>
    <w:rsid w:val="00B758AA"/>
    <w:rsid w:val="00B76D38"/>
    <w:rsid w:val="00BA3401"/>
    <w:rsid w:val="00BA6115"/>
    <w:rsid w:val="00BA719B"/>
    <w:rsid w:val="00BB277B"/>
    <w:rsid w:val="00C043A3"/>
    <w:rsid w:val="00C1362A"/>
    <w:rsid w:val="00C24023"/>
    <w:rsid w:val="00C47326"/>
    <w:rsid w:val="00C55561"/>
    <w:rsid w:val="00C566C4"/>
    <w:rsid w:val="00C75951"/>
    <w:rsid w:val="00C7700C"/>
    <w:rsid w:val="00C96BEA"/>
    <w:rsid w:val="00CA121A"/>
    <w:rsid w:val="00CB15CC"/>
    <w:rsid w:val="00CD255F"/>
    <w:rsid w:val="00CF2BB7"/>
    <w:rsid w:val="00CF4B5E"/>
    <w:rsid w:val="00D11A60"/>
    <w:rsid w:val="00D12257"/>
    <w:rsid w:val="00D35CB4"/>
    <w:rsid w:val="00D4083B"/>
    <w:rsid w:val="00D41223"/>
    <w:rsid w:val="00D43E5A"/>
    <w:rsid w:val="00D46344"/>
    <w:rsid w:val="00D50A46"/>
    <w:rsid w:val="00D65D2C"/>
    <w:rsid w:val="00D70632"/>
    <w:rsid w:val="00D733B1"/>
    <w:rsid w:val="00D73E82"/>
    <w:rsid w:val="00D73FE5"/>
    <w:rsid w:val="00DA049A"/>
    <w:rsid w:val="00DA1A04"/>
    <w:rsid w:val="00DA312F"/>
    <w:rsid w:val="00DB5648"/>
    <w:rsid w:val="00DB5E23"/>
    <w:rsid w:val="00DC0398"/>
    <w:rsid w:val="00DD5922"/>
    <w:rsid w:val="00DF4C45"/>
    <w:rsid w:val="00E038FF"/>
    <w:rsid w:val="00E160D7"/>
    <w:rsid w:val="00E22CDB"/>
    <w:rsid w:val="00E27241"/>
    <w:rsid w:val="00E31259"/>
    <w:rsid w:val="00E4294F"/>
    <w:rsid w:val="00E43A9C"/>
    <w:rsid w:val="00E605A6"/>
    <w:rsid w:val="00E8288A"/>
    <w:rsid w:val="00E82C8B"/>
    <w:rsid w:val="00E84A0C"/>
    <w:rsid w:val="00EC0C10"/>
    <w:rsid w:val="00EC29E3"/>
    <w:rsid w:val="00ED37E3"/>
    <w:rsid w:val="00EF5725"/>
    <w:rsid w:val="00EF78C1"/>
    <w:rsid w:val="00F13628"/>
    <w:rsid w:val="00F2614C"/>
    <w:rsid w:val="00F33403"/>
    <w:rsid w:val="00F40E78"/>
    <w:rsid w:val="00F66FFA"/>
    <w:rsid w:val="00F750A3"/>
    <w:rsid w:val="00F82D39"/>
    <w:rsid w:val="00FB0452"/>
    <w:rsid w:val="00FC18DB"/>
    <w:rsid w:val="00FD03E3"/>
    <w:rsid w:val="00FE61F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66FF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F66F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66FF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rsid w:val="00F66FF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66F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6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60A8F"/>
    <w:pPr>
      <w:ind w:left="720"/>
      <w:contextualSpacing/>
    </w:pPr>
  </w:style>
  <w:style w:type="paragraph" w:customStyle="1" w:styleId="Default">
    <w:name w:val="Default"/>
    <w:rsid w:val="00660A8F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66FF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F66F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66FF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rsid w:val="00F66FF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66F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6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60A8F"/>
    <w:pPr>
      <w:ind w:left="720"/>
      <w:contextualSpacing/>
    </w:pPr>
  </w:style>
  <w:style w:type="paragraph" w:customStyle="1" w:styleId="Default">
    <w:name w:val="Default"/>
    <w:rsid w:val="00660A8F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ineme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AppData\Local\Microsoft\Windows\Temporary%20Internet%20Files\Content.Outlook\9PQHDA6O\quota%20associativa%20anno%20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quota associativa anno 2013</Template>
  <TotalTime>1</TotalTime>
  <Pages>1</Pages>
  <Words>146</Words>
  <Characters>837</Characters>
  <Application>Microsoft Office Word</Application>
  <DocSecurity>2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mailto:ordineme@libero.it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Uff. segreteria</cp:lastModifiedBy>
  <cp:revision>2</cp:revision>
  <cp:lastPrinted>2022-06-23T11:02:00Z</cp:lastPrinted>
  <dcterms:created xsi:type="dcterms:W3CDTF">2022-10-14T10:52:00Z</dcterms:created>
  <dcterms:modified xsi:type="dcterms:W3CDTF">2022-10-14T10:52:00Z</dcterms:modified>
</cp:coreProperties>
</file>